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E2" w:rsidRDefault="008A5CE2" w:rsidP="008A5C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8A5CE2" w:rsidRDefault="00B31813" w:rsidP="008A5CE2">
      <w:pPr>
        <w:rPr>
          <w:sz w:val="32"/>
          <w:szCs w:val="32"/>
        </w:rPr>
      </w:pPr>
      <w:r>
        <w:rPr>
          <w:sz w:val="32"/>
          <w:szCs w:val="32"/>
        </w:rPr>
        <w:t xml:space="preserve">Få styr på din institutions økonomi på </w:t>
      </w:r>
      <w:proofErr w:type="spellStart"/>
      <w:r>
        <w:rPr>
          <w:sz w:val="32"/>
          <w:szCs w:val="32"/>
        </w:rPr>
        <w:t>DLOs</w:t>
      </w:r>
      <w:proofErr w:type="spellEnd"/>
      <w:r>
        <w:rPr>
          <w:sz w:val="32"/>
          <w:szCs w:val="32"/>
        </w:rPr>
        <w:t xml:space="preserve"> interaktive</w:t>
      </w:r>
      <w:r w:rsidR="008A5CE2">
        <w:rPr>
          <w:sz w:val="32"/>
          <w:szCs w:val="32"/>
        </w:rPr>
        <w:t xml:space="preserve"> konference for og om private daginstitutioner </w:t>
      </w:r>
    </w:p>
    <w:p w:rsidR="008A5CE2" w:rsidRDefault="008A5CE2" w:rsidP="008A5C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”</w:t>
      </w:r>
      <w:r w:rsidR="00B31813">
        <w:rPr>
          <w:b/>
          <w:sz w:val="32"/>
          <w:szCs w:val="32"/>
        </w:rPr>
        <w:t>Med styr på økonomien kan vi fokusere på børnene</w:t>
      </w:r>
      <w:r>
        <w:rPr>
          <w:b/>
          <w:sz w:val="32"/>
          <w:szCs w:val="32"/>
        </w:rPr>
        <w:t>”</w:t>
      </w:r>
    </w:p>
    <w:p w:rsidR="008A5CE2" w:rsidRPr="008A5CE2" w:rsidRDefault="008A5CE2" w:rsidP="008A5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H</w:t>
      </w:r>
      <w:r w:rsidRPr="008A5CE2">
        <w:rPr>
          <w:b/>
          <w:sz w:val="24"/>
          <w:szCs w:val="24"/>
        </w:rPr>
        <w:t xml:space="preserve">vordan sikrer vi </w:t>
      </w:r>
      <w:r w:rsidR="00B31813">
        <w:rPr>
          <w:b/>
          <w:sz w:val="24"/>
          <w:szCs w:val="24"/>
        </w:rPr>
        <w:t>de bedste rammer for økonomi, tilskud, løn og forsikring</w:t>
      </w:r>
      <w:r w:rsidRPr="008A5CE2">
        <w:rPr>
          <w:b/>
          <w:sz w:val="24"/>
          <w:szCs w:val="24"/>
        </w:rPr>
        <w:t>?</w:t>
      </w:r>
    </w:p>
    <w:p w:rsidR="0023634D" w:rsidRPr="008A5CE2" w:rsidRDefault="0023634D" w:rsidP="0023634D">
      <w:pPr>
        <w:rPr>
          <w:sz w:val="32"/>
          <w:szCs w:val="32"/>
        </w:rPr>
      </w:pPr>
      <w:r>
        <w:rPr>
          <w:sz w:val="32"/>
          <w:szCs w:val="32"/>
        </w:rPr>
        <w:t>Odense Mødece</w:t>
      </w:r>
      <w:r w:rsidR="008A5CE2">
        <w:rPr>
          <w:sz w:val="32"/>
          <w:szCs w:val="32"/>
        </w:rPr>
        <w:t>nter 30</w:t>
      </w:r>
      <w:r w:rsidR="00B31813">
        <w:rPr>
          <w:sz w:val="32"/>
          <w:szCs w:val="32"/>
        </w:rPr>
        <w:t>.</w:t>
      </w:r>
      <w:r w:rsidR="008A5CE2">
        <w:rPr>
          <w:sz w:val="32"/>
          <w:szCs w:val="32"/>
        </w:rPr>
        <w:t xml:space="preserve"> august 2017 kl. 9.30-16 </w:t>
      </w:r>
      <w:r>
        <w:rPr>
          <w:sz w:val="20"/>
          <w:szCs w:val="20"/>
        </w:rPr>
        <w:t>(indskrivning og morgenmad kl. 9-9.30)</w:t>
      </w:r>
    </w:p>
    <w:p w:rsidR="00A96210" w:rsidRDefault="00F36CB0" w:rsidP="0023634D">
      <w:pPr>
        <w:rPr>
          <w:sz w:val="24"/>
          <w:szCs w:val="24"/>
        </w:rPr>
      </w:pPr>
      <w:r>
        <w:rPr>
          <w:sz w:val="24"/>
          <w:szCs w:val="24"/>
        </w:rPr>
        <w:t xml:space="preserve">For mange </w:t>
      </w:r>
      <w:r w:rsidR="00B31813">
        <w:rPr>
          <w:sz w:val="24"/>
          <w:szCs w:val="24"/>
        </w:rPr>
        <w:t xml:space="preserve">private institutioner </w:t>
      </w:r>
      <w:r>
        <w:rPr>
          <w:sz w:val="24"/>
          <w:szCs w:val="24"/>
        </w:rPr>
        <w:t xml:space="preserve">er det svært at </w:t>
      </w:r>
      <w:r w:rsidR="00B31813">
        <w:rPr>
          <w:sz w:val="24"/>
          <w:szCs w:val="24"/>
        </w:rPr>
        <w:t>gennemskue, hvilke</w:t>
      </w:r>
      <w:r>
        <w:rPr>
          <w:sz w:val="24"/>
          <w:szCs w:val="24"/>
        </w:rPr>
        <w:t xml:space="preserve"> økonomiske</w:t>
      </w:r>
      <w:r w:rsidR="00B31813">
        <w:rPr>
          <w:sz w:val="24"/>
          <w:szCs w:val="24"/>
        </w:rPr>
        <w:t xml:space="preserve"> aftaler og tilbud, der giver den bedste kvalitet til gavn for børnene. </w:t>
      </w:r>
      <w:r>
        <w:rPr>
          <w:sz w:val="24"/>
          <w:szCs w:val="24"/>
        </w:rPr>
        <w:t>Nogle oplever</w:t>
      </w:r>
      <w:r w:rsidR="00B31813">
        <w:rPr>
          <w:sz w:val="24"/>
          <w:szCs w:val="24"/>
        </w:rPr>
        <w:t xml:space="preserve"> </w:t>
      </w:r>
      <w:r w:rsidR="00DE64D0">
        <w:rPr>
          <w:sz w:val="24"/>
          <w:szCs w:val="24"/>
        </w:rPr>
        <w:t>knaster i dialogen med kommunen</w:t>
      </w:r>
      <w:r w:rsidR="00B31813">
        <w:rPr>
          <w:sz w:val="24"/>
          <w:szCs w:val="24"/>
        </w:rPr>
        <w:t xml:space="preserve"> </w:t>
      </w:r>
      <w:r w:rsidR="00DE64D0">
        <w:rPr>
          <w:sz w:val="24"/>
          <w:szCs w:val="24"/>
        </w:rPr>
        <w:t xml:space="preserve">om </w:t>
      </w:r>
      <w:r w:rsidR="00B31813">
        <w:rPr>
          <w:sz w:val="24"/>
          <w:szCs w:val="24"/>
        </w:rPr>
        <w:t xml:space="preserve">beregning af det økonomiske tilskud, fx </w:t>
      </w:r>
      <w:r w:rsidR="0023634D">
        <w:rPr>
          <w:sz w:val="24"/>
          <w:szCs w:val="24"/>
        </w:rPr>
        <w:t>støtte til børn med særlige behov.</w:t>
      </w:r>
      <w:r w:rsidR="00A96210">
        <w:rPr>
          <w:sz w:val="24"/>
          <w:szCs w:val="24"/>
        </w:rPr>
        <w:t xml:space="preserve"> </w:t>
      </w:r>
      <w:r w:rsidR="0023634D">
        <w:rPr>
          <w:sz w:val="24"/>
          <w:szCs w:val="24"/>
        </w:rPr>
        <w:t>På konference</w:t>
      </w:r>
      <w:r w:rsidR="00DE64D0">
        <w:rPr>
          <w:sz w:val="24"/>
          <w:szCs w:val="24"/>
        </w:rPr>
        <w:t>n</w:t>
      </w:r>
      <w:r w:rsidR="0023634D">
        <w:rPr>
          <w:sz w:val="24"/>
          <w:szCs w:val="24"/>
        </w:rPr>
        <w:t xml:space="preserve"> </w:t>
      </w:r>
      <w:r w:rsidR="00A96210">
        <w:rPr>
          <w:sz w:val="24"/>
          <w:szCs w:val="24"/>
        </w:rPr>
        <w:t>tage</w:t>
      </w:r>
      <w:r w:rsidR="00DE64D0">
        <w:rPr>
          <w:sz w:val="24"/>
          <w:szCs w:val="24"/>
        </w:rPr>
        <w:t>r vi</w:t>
      </w:r>
      <w:r w:rsidR="00A96210">
        <w:rPr>
          <w:sz w:val="24"/>
          <w:szCs w:val="24"/>
        </w:rPr>
        <w:t xml:space="preserve"> udgangspunkt</w:t>
      </w:r>
      <w:r w:rsidR="0023634D">
        <w:rPr>
          <w:sz w:val="24"/>
          <w:szCs w:val="24"/>
        </w:rPr>
        <w:t xml:space="preserve"> de </w:t>
      </w:r>
      <w:r>
        <w:rPr>
          <w:sz w:val="24"/>
          <w:szCs w:val="24"/>
        </w:rPr>
        <w:t>mest udbredte spørgsmål</w:t>
      </w:r>
      <w:r w:rsidR="00DE64D0">
        <w:rPr>
          <w:sz w:val="24"/>
          <w:szCs w:val="24"/>
        </w:rPr>
        <w:t xml:space="preserve"> fra den </w:t>
      </w:r>
      <w:r w:rsidR="0023634D">
        <w:rPr>
          <w:sz w:val="24"/>
          <w:szCs w:val="24"/>
        </w:rPr>
        <w:t>daglige rådgivning.</w:t>
      </w:r>
      <w:r w:rsidR="00B31813">
        <w:rPr>
          <w:sz w:val="24"/>
          <w:szCs w:val="24"/>
        </w:rPr>
        <w:t xml:space="preserve"> </w:t>
      </w:r>
      <w:r w:rsidR="00A96210">
        <w:rPr>
          <w:sz w:val="24"/>
          <w:szCs w:val="24"/>
        </w:rPr>
        <w:t>Herudover får du:</w:t>
      </w:r>
    </w:p>
    <w:p w:rsidR="00AF6F34" w:rsidRDefault="00A96210" w:rsidP="00575EFC">
      <w:pPr>
        <w:pStyle w:val="Listeafsnit"/>
        <w:numPr>
          <w:ilvl w:val="0"/>
          <w:numId w:val="17"/>
        </w:numPr>
      </w:pPr>
      <w:r w:rsidRPr="00A96210">
        <w:t>Gennemgang af de forskellige slags tilskud og hvordan de beregne</w:t>
      </w:r>
      <w:r w:rsidR="00AF6F34">
        <w:t>s</w:t>
      </w:r>
    </w:p>
    <w:p w:rsidR="00A96210" w:rsidRDefault="00A96210" w:rsidP="00575EFC">
      <w:pPr>
        <w:pStyle w:val="Listeafsnit"/>
        <w:numPr>
          <w:ilvl w:val="0"/>
          <w:numId w:val="17"/>
        </w:numPr>
      </w:pPr>
      <w:r w:rsidRPr="00A96210">
        <w:t>E</w:t>
      </w:r>
      <w:r w:rsidR="0023634D">
        <w:t xml:space="preserve">t redskab </w:t>
      </w:r>
      <w:r w:rsidR="008A5CE2">
        <w:t>til hjælp for lederne, som e</w:t>
      </w:r>
      <w:r w:rsidR="00F36CB0">
        <w:t xml:space="preserve">t DLO medlem </w:t>
      </w:r>
      <w:r w:rsidR="008A5CE2">
        <w:t>har udviklet og anvender til at styre økonomien med.</w:t>
      </w:r>
      <w:r>
        <w:t xml:space="preserve"> </w:t>
      </w:r>
      <w:r w:rsidRPr="00A96210">
        <w:t xml:space="preserve">Overblik over </w:t>
      </w:r>
      <w:r w:rsidR="00F36CB0" w:rsidRPr="00A96210">
        <w:t xml:space="preserve">omkostninger og besparelser </w:t>
      </w:r>
      <w:r w:rsidR="008A5CE2" w:rsidRPr="00A96210">
        <w:t>ved at tiltræde en overenskomst</w:t>
      </w:r>
    </w:p>
    <w:p w:rsidR="00AF6F34" w:rsidRDefault="00A96210" w:rsidP="00575EFC">
      <w:pPr>
        <w:pStyle w:val="Listeafsnit"/>
        <w:numPr>
          <w:ilvl w:val="0"/>
          <w:numId w:val="17"/>
        </w:numPr>
      </w:pPr>
      <w:r>
        <w:t xml:space="preserve">Introduktion til </w:t>
      </w:r>
      <w:r w:rsidR="00F36CB0">
        <w:t xml:space="preserve">overvejelser ved valg af </w:t>
      </w:r>
      <w:r w:rsidR="008A5CE2">
        <w:t>forsikring.</w:t>
      </w:r>
      <w:r>
        <w:t xml:space="preserve"> </w:t>
      </w:r>
    </w:p>
    <w:p w:rsidR="00AF6F34" w:rsidRPr="00575EFC" w:rsidRDefault="00A96210" w:rsidP="0023634D">
      <w:pPr>
        <w:pStyle w:val="Listeafsnit"/>
        <w:numPr>
          <w:ilvl w:val="0"/>
          <w:numId w:val="17"/>
        </w:numPr>
      </w:pPr>
      <w:r w:rsidRPr="00A96210">
        <w:t>Indsigt i</w:t>
      </w:r>
      <w:r w:rsidR="00F36CB0" w:rsidRPr="00A96210">
        <w:t>, hvilken type administration der passer til din institution</w:t>
      </w:r>
      <w:r>
        <w:t>, og f</w:t>
      </w:r>
      <w:r w:rsidR="00F36CB0" w:rsidRPr="00A96210">
        <w:t xml:space="preserve">ordele og ulemper ved en ekstern administrator og de øvrige </w:t>
      </w:r>
      <w:r w:rsidR="008A5CE2" w:rsidRPr="00A96210">
        <w:t>måde</w:t>
      </w:r>
      <w:r w:rsidR="00F36CB0" w:rsidRPr="00A96210">
        <w:t>r</w:t>
      </w:r>
      <w:r w:rsidR="008A5CE2" w:rsidRPr="00A96210">
        <w:t xml:space="preserve"> man kan varetage sin administration på.</w:t>
      </w:r>
    </w:p>
    <w:p w:rsidR="008B7419" w:rsidRDefault="00F36CB0" w:rsidP="0023634D">
      <w:pPr>
        <w:rPr>
          <w:sz w:val="24"/>
          <w:szCs w:val="24"/>
        </w:rPr>
      </w:pPr>
      <w:r>
        <w:rPr>
          <w:sz w:val="24"/>
          <w:szCs w:val="24"/>
        </w:rPr>
        <w:t xml:space="preserve">Efter frokost kan du få rådgivning om lige præcis din konkrete situation, når alle </w:t>
      </w:r>
      <w:r w:rsidR="008A5CE2">
        <w:rPr>
          <w:sz w:val="24"/>
          <w:szCs w:val="24"/>
        </w:rPr>
        <w:t>oplægsholder</w:t>
      </w:r>
      <w:r>
        <w:rPr>
          <w:sz w:val="24"/>
          <w:szCs w:val="24"/>
        </w:rPr>
        <w:t>n</w:t>
      </w:r>
      <w:r w:rsidR="008A5CE2">
        <w:rPr>
          <w:sz w:val="24"/>
          <w:szCs w:val="24"/>
        </w:rPr>
        <w:t xml:space="preserve">e stiller sig rådighed </w:t>
      </w:r>
      <w:r>
        <w:rPr>
          <w:sz w:val="24"/>
          <w:szCs w:val="24"/>
        </w:rPr>
        <w:t>i en række boder, hvor du</w:t>
      </w:r>
      <w:r w:rsidR="008B7419">
        <w:rPr>
          <w:sz w:val="24"/>
          <w:szCs w:val="24"/>
        </w:rPr>
        <w:t xml:space="preserve"> kan ’shoppe </w:t>
      </w:r>
      <w:r>
        <w:rPr>
          <w:sz w:val="24"/>
          <w:szCs w:val="24"/>
        </w:rPr>
        <w:t>rundt</w:t>
      </w:r>
      <w:r w:rsidR="008B7419">
        <w:rPr>
          <w:sz w:val="24"/>
          <w:szCs w:val="24"/>
        </w:rPr>
        <w:t>’ og få svar på spørgsmål og afprøve beregningsredskaberne.</w:t>
      </w:r>
      <w:r>
        <w:rPr>
          <w:sz w:val="24"/>
          <w:szCs w:val="24"/>
        </w:rPr>
        <w:t xml:space="preserve"> I </w:t>
      </w:r>
      <w:r w:rsidR="008B7419">
        <w:rPr>
          <w:sz w:val="24"/>
          <w:szCs w:val="24"/>
        </w:rPr>
        <w:t xml:space="preserve">DLO </w:t>
      </w:r>
      <w:r>
        <w:rPr>
          <w:sz w:val="24"/>
          <w:szCs w:val="24"/>
        </w:rPr>
        <w:t xml:space="preserve">boden </w:t>
      </w:r>
      <w:r w:rsidR="008B7419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du også få vejledning og </w:t>
      </w:r>
      <w:r w:rsidR="008B7419">
        <w:rPr>
          <w:sz w:val="24"/>
          <w:szCs w:val="24"/>
        </w:rPr>
        <w:t xml:space="preserve">drøfte politiske </w:t>
      </w:r>
      <w:r w:rsidR="00321262">
        <w:rPr>
          <w:sz w:val="24"/>
          <w:szCs w:val="24"/>
        </w:rPr>
        <w:t>tiltag af betydning for private institutioner</w:t>
      </w:r>
      <w:r w:rsidR="008B7419">
        <w:rPr>
          <w:sz w:val="24"/>
          <w:szCs w:val="24"/>
        </w:rPr>
        <w:t>.</w:t>
      </w:r>
    </w:p>
    <w:p w:rsidR="008B7419" w:rsidRDefault="008B7419" w:rsidP="0023634D">
      <w:pPr>
        <w:rPr>
          <w:sz w:val="24"/>
          <w:szCs w:val="24"/>
        </w:rPr>
      </w:pPr>
      <w:r>
        <w:rPr>
          <w:sz w:val="24"/>
          <w:szCs w:val="24"/>
        </w:rPr>
        <w:t xml:space="preserve">Som sædvanlig vil der blive lagt vægt på deltagernes behov for at møde hinanden og </w:t>
      </w:r>
      <w:proofErr w:type="spellStart"/>
      <w:r>
        <w:rPr>
          <w:sz w:val="24"/>
          <w:szCs w:val="24"/>
        </w:rPr>
        <w:t>networke</w:t>
      </w:r>
      <w:proofErr w:type="spellEnd"/>
      <w:r>
        <w:rPr>
          <w:sz w:val="24"/>
          <w:szCs w:val="24"/>
        </w:rPr>
        <w:t xml:space="preserve"> i pauserne og under eftermiddagens markedsplads session.</w:t>
      </w:r>
    </w:p>
    <w:p w:rsidR="008B7419" w:rsidRDefault="008B7419" w:rsidP="0023634D">
      <w:pPr>
        <w:rPr>
          <w:sz w:val="24"/>
          <w:szCs w:val="24"/>
        </w:rPr>
      </w:pPr>
    </w:p>
    <w:p w:rsidR="00DE64D0" w:rsidRDefault="008B7419" w:rsidP="0023634D">
      <w:pPr>
        <w:rPr>
          <w:sz w:val="24"/>
          <w:szCs w:val="24"/>
        </w:rPr>
      </w:pPr>
      <w:r>
        <w:rPr>
          <w:sz w:val="24"/>
          <w:szCs w:val="24"/>
        </w:rPr>
        <w:t xml:space="preserve">Vi glæder os til at se jer alle sammen!               </w:t>
      </w:r>
    </w:p>
    <w:p w:rsidR="00321262" w:rsidRDefault="008B7419" w:rsidP="0023634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1262" w:rsidRDefault="008B7419" w:rsidP="0023634D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Tilmelding hurtigst muligt på </w:t>
      </w:r>
      <w:hyperlink r:id="rId5" w:history="1">
        <w:r w:rsidR="00321262" w:rsidRPr="0089244E">
          <w:rPr>
            <w:rStyle w:val="Hyperlink"/>
            <w:sz w:val="24"/>
            <w:szCs w:val="24"/>
          </w:rPr>
          <w:t>www.dlo.dk</w:t>
        </w:r>
      </w:hyperlink>
      <w:r w:rsidR="00321262">
        <w:rPr>
          <w:sz w:val="24"/>
          <w:szCs w:val="24"/>
        </w:rPr>
        <w:t xml:space="preserve"> og senest 9. august 2017. </w:t>
      </w:r>
      <w:r w:rsidR="003C4157">
        <w:rPr>
          <w:sz w:val="24"/>
          <w:szCs w:val="24"/>
        </w:rPr>
        <w:t xml:space="preserve">Pris </w:t>
      </w:r>
      <w:r w:rsidR="00CA65DD">
        <w:rPr>
          <w:sz w:val="24"/>
          <w:szCs w:val="24"/>
        </w:rPr>
        <w:t>995,- for medlemmer 1095,- for øvrige.</w:t>
      </w:r>
    </w:p>
    <w:p w:rsidR="008B7419" w:rsidRPr="0023634D" w:rsidRDefault="00321262" w:rsidP="002363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Earlybird</w:t>
      </w:r>
      <w:proofErr w:type="spellEnd"/>
      <w:r>
        <w:rPr>
          <w:sz w:val="24"/>
          <w:szCs w:val="24"/>
        </w:rPr>
        <w:t xml:space="preserve"> rabat: Ved tilmelding inden den 30. juni 2017 sparer du 200 kr.!</w:t>
      </w:r>
      <w:bookmarkEnd w:id="0"/>
    </w:p>
    <w:sectPr w:rsidR="008B7419" w:rsidRPr="002363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730"/>
    <w:multiLevelType w:val="hybridMultilevel"/>
    <w:tmpl w:val="FA648CB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36E"/>
    <w:multiLevelType w:val="hybridMultilevel"/>
    <w:tmpl w:val="6C42B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B24"/>
    <w:multiLevelType w:val="hybridMultilevel"/>
    <w:tmpl w:val="300A641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4EA"/>
    <w:multiLevelType w:val="hybridMultilevel"/>
    <w:tmpl w:val="0CCE9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185"/>
    <w:multiLevelType w:val="hybridMultilevel"/>
    <w:tmpl w:val="5BBEEB9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7B66"/>
    <w:multiLevelType w:val="hybridMultilevel"/>
    <w:tmpl w:val="4EE6475E"/>
    <w:lvl w:ilvl="0" w:tplc="7EC61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73FC"/>
    <w:multiLevelType w:val="hybridMultilevel"/>
    <w:tmpl w:val="CBE8028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301F01"/>
    <w:multiLevelType w:val="hybridMultilevel"/>
    <w:tmpl w:val="4B22E2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300B1"/>
    <w:multiLevelType w:val="hybridMultilevel"/>
    <w:tmpl w:val="88247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07905"/>
    <w:multiLevelType w:val="hybridMultilevel"/>
    <w:tmpl w:val="18641AA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900"/>
    <w:multiLevelType w:val="hybridMultilevel"/>
    <w:tmpl w:val="4E52F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B33"/>
    <w:multiLevelType w:val="hybridMultilevel"/>
    <w:tmpl w:val="19761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3D"/>
    <w:multiLevelType w:val="hybridMultilevel"/>
    <w:tmpl w:val="03C262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70049"/>
    <w:multiLevelType w:val="hybridMultilevel"/>
    <w:tmpl w:val="DE3E9B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373A"/>
    <w:multiLevelType w:val="hybridMultilevel"/>
    <w:tmpl w:val="BF046F6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B4250"/>
    <w:multiLevelType w:val="hybridMultilevel"/>
    <w:tmpl w:val="826CD79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7618BD"/>
    <w:multiLevelType w:val="hybridMultilevel"/>
    <w:tmpl w:val="8FAC260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4D"/>
    <w:rsid w:val="00057843"/>
    <w:rsid w:val="0023634D"/>
    <w:rsid w:val="00321262"/>
    <w:rsid w:val="003C4157"/>
    <w:rsid w:val="00575EFC"/>
    <w:rsid w:val="007711DA"/>
    <w:rsid w:val="008A5CE2"/>
    <w:rsid w:val="008B7419"/>
    <w:rsid w:val="00A96210"/>
    <w:rsid w:val="00AF4470"/>
    <w:rsid w:val="00AF6F34"/>
    <w:rsid w:val="00B31813"/>
    <w:rsid w:val="00CA65DD"/>
    <w:rsid w:val="00DE64D0"/>
    <w:rsid w:val="00F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59A98-3158-4F94-991D-675DD41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34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7419"/>
    <w:rPr>
      <w:color w:val="0000FF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321262"/>
    <w:rPr>
      <w:color w:val="2B579A"/>
      <w:shd w:val="clear" w:color="auto" w:fill="E6E6E6"/>
    </w:rPr>
  </w:style>
  <w:style w:type="paragraph" w:styleId="Ingenafstand">
    <w:name w:val="No Spacing"/>
    <w:uiPriority w:val="1"/>
    <w:qFormat/>
    <w:rsid w:val="00AF6F3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o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Fabricius</dc:creator>
  <cp:lastModifiedBy>Mette</cp:lastModifiedBy>
  <cp:revision>2</cp:revision>
  <dcterms:created xsi:type="dcterms:W3CDTF">2017-06-23T09:29:00Z</dcterms:created>
  <dcterms:modified xsi:type="dcterms:W3CDTF">2017-06-23T09:29:00Z</dcterms:modified>
</cp:coreProperties>
</file>